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183F02"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w:t>
      </w:r>
      <w:proofErr w:type="spellStart"/>
      <w:r>
        <w:t>numpy</w:t>
      </w:r>
      <w:proofErr w:type="spellEnd"/>
      <w:r>
        <w:t xml:space="preserve"> </w:t>
      </w:r>
      <w:proofErr w:type="gramStart"/>
      <w:r>
        <w:t>library</w:t>
      </w:r>
      <w:proofErr w:type="gramEnd"/>
      <w:r>
        <w:t xml:space="preserve"> but I actually want to see what it is really …</w:t>
      </w:r>
    </w:p>
    <w:p w14:paraId="2271B653" w14:textId="7F6C643E" w:rsidR="00474743" w:rsidRDefault="00474743" w:rsidP="00474743"/>
    <w:p w14:paraId="7C4E9369" w14:textId="03E9AE2B" w:rsidR="00474743" w:rsidRDefault="0004680A" w:rsidP="00474743">
      <w:r>
        <w:t xml:space="preserve">And yeah, I’m a bit pissed because I have no idea if I’m just wasting my time now or not … Who </w:t>
      </w:r>
      <w:proofErr w:type="gramStart"/>
      <w:r>
        <w:t>knows …</w:t>
      </w:r>
      <w:proofErr w:type="gramEnd"/>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 xml:space="preserve">I don’t have to be able to implement it </w:t>
      </w:r>
      <w:proofErr w:type="gramStart"/>
      <w:r>
        <w:t>myself</w:t>
      </w:r>
      <w:proofErr w:type="gramEnd"/>
      <w:r>
        <w:t xml:space="preserve"> but I should at least be familiar with its inner workings, what Eigenvectors are, </w:t>
      </w:r>
      <w:proofErr w:type="spellStart"/>
      <w:r>
        <w:t>etc</w:t>
      </w:r>
      <w:proofErr w:type="spellEnd"/>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 xml:space="preserve">Go back to book and understand how </w:t>
      </w:r>
      <w:proofErr w:type="gramStart"/>
      <w:r>
        <w:t>are these techniques</w:t>
      </w:r>
      <w:proofErr w:type="gramEnd"/>
      <w:r>
        <w:t xml:space="preserve">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proofErr w:type="gramStart"/>
      <w:r>
        <w:t>So</w:t>
      </w:r>
      <w:proofErr w:type="gramEnd"/>
      <w:r>
        <w:t xml:space="preserve"> vectors are, from “</w:t>
      </w:r>
      <w:proofErr w:type="spellStart"/>
      <w:r>
        <w:t>mathematican’s</w:t>
      </w:r>
      <w:proofErr w:type="spellEnd"/>
      <w:r>
        <w:t xml:space="preserve">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w:t>
      </w:r>
      <w:proofErr w:type="gramStart"/>
      <w:r>
        <w:t>The</w:t>
      </w:r>
      <w:proofErr w:type="gramEnd"/>
      <w:r>
        <w:t xml:space="preserv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F66FED"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w:t>
      </w:r>
      <w:proofErr w:type="gramStart"/>
      <w:r>
        <w:t>is</w:t>
      </w:r>
      <w:proofErr w:type="gramEnd"/>
      <w:r>
        <w:t xml:space="preserve">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F66FED"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F66FED" w:rsidP="005733F5">
      <w:hyperlink r:id="rId28" w:history="1">
        <w:r w:rsidR="009B520F" w:rsidRPr="009B520F">
          <w:rPr>
            <w:rStyle w:val="Hyperlink"/>
          </w:rPr>
          <w:t>Another interesting scenario</w:t>
        </w:r>
      </w:hyperlink>
      <w:r w:rsidR="009B520F">
        <w:t xml:space="preserve"> is – whenever the orientation of matrix changes (i.e. </w:t>
      </w:r>
      <w:proofErr w:type="spellStart"/>
      <w:r w:rsidR="009B520F">
        <w:t>invertes</w:t>
      </w:r>
      <w:proofErr w:type="spellEnd"/>
      <w:r w:rsidR="009B520F">
        <w:t xml:space="preserve">)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w:t>
      </w:r>
      <w:proofErr w:type="spellStart"/>
      <w:r>
        <w:t>intert</w:t>
      </w:r>
      <w:proofErr w:type="spellEnd"/>
      <w:r>
        <w:t xml:space="preserve">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F66FED"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F66FED"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F66FED"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proofErr w:type="gramStart"/>
      <w:r>
        <w:t>So</w:t>
      </w:r>
      <w:proofErr w:type="gramEnd"/>
      <w:r>
        <w:t xml:space="preserve">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 xml:space="preserve">When the determinant det(A) = 0, then there is NO inverse of a </w:t>
      </w:r>
      <w:proofErr w:type="gramStart"/>
      <w:r>
        <w:t>matrix  (</w:t>
      </w:r>
      <w:proofErr w:type="gramEnd"/>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 xml:space="preserve">When transformations </w:t>
      </w:r>
      <w:proofErr w:type="gramStart"/>
      <w:r>
        <w:t>squishes</w:t>
      </w:r>
      <w:proofErr w:type="gramEnd"/>
      <w:r>
        <w:t xml:space="preserve">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F66FED" w:rsidP="00996C1E">
      <w:hyperlink r:id="rId39" w:history="1">
        <w:r w:rsidR="001A3EFF" w:rsidRPr="001A3EFF">
          <w:rPr>
            <w:rStyle w:val="Hyperlink"/>
          </w:rPr>
          <w:t xml:space="preserve">Rank = number of </w:t>
        </w:r>
        <w:proofErr w:type="spellStart"/>
        <w:r w:rsidR="001A3EFF" w:rsidRPr="001A3EFF">
          <w:rPr>
            <w:rStyle w:val="Hyperlink"/>
          </w:rPr>
          <w:t>dimenstions</w:t>
        </w:r>
        <w:proofErr w:type="spellEnd"/>
        <w:r w:rsidR="001A3EFF" w:rsidRPr="001A3EFF">
          <w:rPr>
            <w:rStyle w:val="Hyperlink"/>
          </w:rPr>
          <w:t xml:space="preserve">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F66FED"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F66FED"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w:t>
      </w:r>
      <w:proofErr w:type="gramStart"/>
      <w:r>
        <w:t xml:space="preserve"> ..</w:t>
      </w:r>
      <w:proofErr w:type="gramEnd"/>
      <w:r>
        <w:t xml:space="preserve">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F66FED"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 xml:space="preserve">Ok, I’m </w:t>
      </w:r>
      <w:proofErr w:type="gramStart"/>
      <w:r>
        <w:t>going  back</w:t>
      </w:r>
      <w:proofErr w:type="gramEnd"/>
      <w:r>
        <w:t xml:space="preserve">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 xml:space="preserve">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w:t>
      </w:r>
      <w:proofErr w:type="gramStart"/>
      <w:r>
        <w:t>vectors</w:t>
      </w:r>
      <w:proofErr w:type="gramEnd"/>
      <w:r>
        <w:t xml:space="preserve"> but I had no idea what it was :-D</w:t>
      </w:r>
    </w:p>
    <w:p w14:paraId="4D3FB11B" w14:textId="1F7A3858" w:rsidR="002D60B3" w:rsidRDefault="002D60B3" w:rsidP="002D60B3"/>
    <w:p w14:paraId="2ED05226" w14:textId="365BD94A" w:rsidR="002D60B3" w:rsidRPr="002D60B3" w:rsidRDefault="002D60B3" w:rsidP="002D60B3">
      <w:r>
        <w:t xml:space="preserve">Anyway, I’ll do one </w:t>
      </w:r>
      <w:proofErr w:type="gramStart"/>
      <w:r>
        <w:t>more round</w:t>
      </w:r>
      <w:proofErr w:type="gramEnd"/>
      <w:r>
        <w:t xml:space="preserve">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w:t>
      </w:r>
      <w:proofErr w:type="gramStart"/>
      <w:r>
        <w:t>So</w:t>
      </w:r>
      <w:proofErr w:type="gramEnd"/>
      <w:r>
        <w:t xml:space="preserve">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w:t>
      </w:r>
      <w:proofErr w:type="spellStart"/>
      <w:r>
        <w:t>determinat</w:t>
      </w:r>
      <w:proofErr w:type="spellEnd"/>
      <w:r>
        <w:t xml:space="preserve">. The cross product of two vectors is actually a vector whose length is the “determinant”, and </w:t>
      </w:r>
      <w:proofErr w:type="gramStart"/>
      <w:r>
        <w:t>it’s</w:t>
      </w:r>
      <w:proofErr w:type="gramEnd"/>
      <w:r>
        <w:t xml:space="preserve">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proofErr w:type="spellStart"/>
      <w:r>
        <w:t>Fuu</w:t>
      </w:r>
      <w:proofErr w:type="spellEnd"/>
      <w:r>
        <w:t>,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B2509BD" w:rsidR="00BC29DA" w:rsidRDefault="00BC29DA" w:rsidP="002D60B3">
      <w:r>
        <w:t>1</w:t>
      </w:r>
      <w:r w:rsidR="00EA70C2">
        <w:t>3</w:t>
      </w:r>
      <w:r>
        <w:t>:20</w:t>
      </w:r>
    </w:p>
    <w:p w14:paraId="0E6110A2" w14:textId="3CC7DCD6" w:rsidR="00BC29DA" w:rsidRDefault="00BC29DA" w:rsidP="002D60B3"/>
    <w:p w14:paraId="5A6FCA3E" w14:textId="70AFF44B" w:rsidR="00BC29DA" w:rsidRDefault="00BC29DA" w:rsidP="002D60B3">
      <w:r>
        <w:t>Ok, after a short break, time to continue. I’ll do a bit of writing now. I’d like to finish the “Recommender systems in Software Engineering” topic and eventually to write about knowledge-based systems.</w:t>
      </w:r>
    </w:p>
    <w:p w14:paraId="293BC607" w14:textId="7528B9DB" w:rsidR="00EA70C2" w:rsidRDefault="00EA70C2" w:rsidP="002D60B3"/>
    <w:p w14:paraId="366EF30E" w14:textId="3D409092" w:rsidR="00EA70C2" w:rsidRDefault="00EA70C2" w:rsidP="002D60B3">
      <w:r>
        <w:t>14:02</w:t>
      </w:r>
    </w:p>
    <w:p w14:paraId="70F70EFF" w14:textId="08BCAF7F" w:rsidR="00EA70C2" w:rsidRDefault="00EA70C2" w:rsidP="002D60B3">
      <w:r>
        <w:lastRenderedPageBreak/>
        <w:t>Ok, I’m done writing about Recommender systems in SE. Short break and then going to write about Future of Recommender systems.</w:t>
      </w:r>
    </w:p>
    <w:p w14:paraId="49A54C5D" w14:textId="656F7296" w:rsidR="00EA70C2" w:rsidRDefault="00EA70C2" w:rsidP="002D60B3"/>
    <w:p w14:paraId="7749BCD1" w14:textId="6AE2CB7D" w:rsidR="00E01086" w:rsidRDefault="00E01086" w:rsidP="002D60B3">
      <w:r>
        <w:t>15:20</w:t>
      </w:r>
    </w:p>
    <w:p w14:paraId="19A570F3" w14:textId="7AEADB89" w:rsidR="00E01086" w:rsidRDefault="00E01086" w:rsidP="002D60B3"/>
    <w:p w14:paraId="1EF51EFE" w14:textId="49F1317F" w:rsidR="00E01086" w:rsidRDefault="00E01086" w:rsidP="002D60B3">
      <w:r>
        <w:t>Finished writing about future of recommender systems and taking a break. I’m going to continue watching math videos.</w:t>
      </w:r>
    </w:p>
    <w:p w14:paraId="4504AFA6" w14:textId="5FD35D54" w:rsidR="004A6974" w:rsidRDefault="004A6974" w:rsidP="002D60B3"/>
    <w:p w14:paraId="4AB03A2E" w14:textId="7D539020" w:rsidR="004A6974" w:rsidRDefault="004A6974" w:rsidP="002D60B3">
      <w:r>
        <w:t xml:space="preserve">So, Cramer’s rule is a way of solving systems of equations with multiple unknowns. Not sure if and how relevant will that be for what I need, but I guess it’s not bad to know </w:t>
      </w:r>
      <w:proofErr w:type="gramStart"/>
      <w:r>
        <w:t>it ?</w:t>
      </w:r>
      <w:proofErr w:type="gramEnd"/>
    </w:p>
    <w:p w14:paraId="09CD0E32" w14:textId="1AA63D4D" w:rsidR="004A6974" w:rsidRDefault="004A6974" w:rsidP="002D60B3"/>
    <w:p w14:paraId="768A8218" w14:textId="35839961" w:rsidR="004A6974" w:rsidRDefault="004A6974" w:rsidP="002D60B3">
      <w:r>
        <w:t>Next one is – Change of basis and after that we finally arrive to what I was waiting for – Eigenvectors!</w:t>
      </w:r>
    </w:p>
    <w:p w14:paraId="149FF9E1" w14:textId="5841E5D5" w:rsidR="00F93213" w:rsidRDefault="00F93213" w:rsidP="002D60B3"/>
    <w:p w14:paraId="5F938A99" w14:textId="56B6ADC9" w:rsidR="004A6974" w:rsidRDefault="000717CE" w:rsidP="002D60B3">
      <w:r w:rsidRPr="000717CE">
        <w:drawing>
          <wp:inline distT="0" distB="0" distL="0" distR="0" wp14:anchorId="404E98FC" wp14:editId="60A9372D">
            <wp:extent cx="5727700" cy="14478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447800"/>
                    </a:xfrm>
                    <a:prstGeom prst="rect">
                      <a:avLst/>
                    </a:prstGeom>
                  </pic:spPr>
                </pic:pic>
              </a:graphicData>
            </a:graphic>
          </wp:inline>
        </w:drawing>
      </w:r>
    </w:p>
    <w:p w14:paraId="3935DC33" w14:textId="624D64BF" w:rsidR="000717CE" w:rsidRDefault="000717CE" w:rsidP="002D60B3"/>
    <w:p w14:paraId="4E1ED385" w14:textId="2F93BE28" w:rsidR="000717CE" w:rsidRDefault="000717CE" w:rsidP="002D60B3">
      <w:r>
        <w:t>Any way to translate between vectors and sets of numbers is called “coordinate system”.</w:t>
      </w:r>
    </w:p>
    <w:p w14:paraId="51F2D11B" w14:textId="6B4CEB12" w:rsidR="000717CE" w:rsidRDefault="000717CE" w:rsidP="002D60B3"/>
    <w:p w14:paraId="00E311D2" w14:textId="470EC1AD" w:rsidR="000717CE" w:rsidRDefault="000717CE" w:rsidP="002D60B3">
      <w:r>
        <w:t xml:space="preserve">Ok so this will take time to digest … Basically, he was talking about transforming from our basis to other basis’, which seems to be important for </w:t>
      </w:r>
      <w:r w:rsidR="0056329E">
        <w:t>Eigenvectors and eigenvalues …</w:t>
      </w:r>
    </w:p>
    <w:p w14:paraId="1C28EF61" w14:textId="6974146F" w:rsidR="00F24E76" w:rsidRDefault="00F24E76" w:rsidP="002D60B3"/>
    <w:p w14:paraId="2540C902" w14:textId="4161CBB5" w:rsidR="00F24E76" w:rsidRDefault="00F24E76" w:rsidP="002D60B3">
      <w:r>
        <w:t>Eigenvectors are vectors that remain on their line during the transformation.</w:t>
      </w:r>
      <w:r w:rsidR="00DF37C4">
        <w:t xml:space="preserve"> Eigenvalue is the amount by how much is eigenvector stretched or squished. </w:t>
      </w:r>
    </w:p>
    <w:p w14:paraId="5FD0B1EC" w14:textId="64469C66" w:rsidR="00FA517C" w:rsidRDefault="00FA517C" w:rsidP="002D60B3"/>
    <w:p w14:paraId="03EAE3F4" w14:textId="5034DB17" w:rsidR="00FA517C" w:rsidRDefault="00FA517C" w:rsidP="002D60B3">
      <w:proofErr w:type="spellStart"/>
      <w:r>
        <w:t>Eigenvetor</w:t>
      </w:r>
      <w:proofErr w:type="spellEnd"/>
      <w:r>
        <w:t xml:space="preserve"> is actually the AXIS of rotation.</w:t>
      </w:r>
    </w:p>
    <w:p w14:paraId="16C5E59D" w14:textId="41066CDC" w:rsidR="0089523E" w:rsidRDefault="0089523E" w:rsidP="002D60B3"/>
    <w:p w14:paraId="2E8B0FEF" w14:textId="6423355B" w:rsidR="0089523E" w:rsidRDefault="0089523E" w:rsidP="002D60B3">
      <w:r w:rsidRPr="0089523E">
        <w:lastRenderedPageBreak/>
        <w:drawing>
          <wp:inline distT="0" distB="0" distL="0" distR="0" wp14:anchorId="73551DFE" wp14:editId="58473A83">
            <wp:extent cx="5727700" cy="3568065"/>
            <wp:effectExtent l="0" t="0" r="0" b="63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68065"/>
                    </a:xfrm>
                    <a:prstGeom prst="rect">
                      <a:avLst/>
                    </a:prstGeom>
                  </pic:spPr>
                </pic:pic>
              </a:graphicData>
            </a:graphic>
          </wp:inline>
        </w:drawing>
      </w:r>
    </w:p>
    <w:p w14:paraId="35C2C53E" w14:textId="0C15A58E" w:rsidR="005F6953" w:rsidRDefault="005F6953" w:rsidP="002D60B3"/>
    <w:p w14:paraId="357CFDBF" w14:textId="0588BC0A" w:rsidR="005F6953" w:rsidRDefault="005F6953" w:rsidP="002D60B3">
      <w:r>
        <w:t>What this says is that A</w:t>
      </w:r>
      <m:oMath>
        <m:acc>
          <m:accPr>
            <m:chr m:val="⃑"/>
            <m:ctrlPr>
              <w:rPr>
                <w:rFonts w:ascii="Cambria Math" w:hAnsi="Cambria Math"/>
                <w:i/>
              </w:rPr>
            </m:ctrlPr>
          </m:accPr>
          <m:e>
            <m:r>
              <w:rPr>
                <w:rFonts w:ascii="Cambria Math" w:hAnsi="Cambria Math"/>
              </w:rPr>
              <m:t>v</m:t>
            </m:r>
          </m:e>
        </m:acc>
      </m:oMath>
      <w:r>
        <w:t xml:space="preserve"> = </w:t>
      </w:r>
      <m:oMath>
        <m:r>
          <w:rPr>
            <w:rFonts w:ascii="Cambria Math" w:hAnsi="Cambria Math"/>
          </w:rPr>
          <m:t>λ</m:t>
        </m:r>
        <m:acc>
          <m:accPr>
            <m:chr m:val="⃑"/>
            <m:ctrlPr>
              <w:rPr>
                <w:rFonts w:ascii="Cambria Math" w:hAnsi="Cambria Math"/>
                <w:i/>
              </w:rPr>
            </m:ctrlPr>
          </m:accPr>
          <m:e>
            <m:r>
              <w:rPr>
                <w:rFonts w:ascii="Cambria Math" w:hAnsi="Cambria Math"/>
              </w:rPr>
              <m:t>v</m:t>
            </m:r>
          </m:e>
        </m:acc>
      </m:oMath>
      <w:r>
        <w:t xml:space="preserve"> or multiplying vector </w:t>
      </w:r>
      <m:oMath>
        <m:acc>
          <m:accPr>
            <m:chr m:val="⃑"/>
            <m:ctrlPr>
              <w:rPr>
                <w:rFonts w:ascii="Cambria Math" w:hAnsi="Cambria Math"/>
                <w:i/>
              </w:rPr>
            </m:ctrlPr>
          </m:accPr>
          <m:e>
            <m:r>
              <w:rPr>
                <w:rFonts w:ascii="Cambria Math" w:hAnsi="Cambria Math"/>
              </w:rPr>
              <m:t>v</m:t>
            </m:r>
          </m:e>
        </m:acc>
      </m:oMath>
      <w:r>
        <w:t xml:space="preserve"> with matrix A is same as finding a lambda that scales </w:t>
      </w:r>
      <m:oMath>
        <m:acc>
          <m:accPr>
            <m:chr m:val="⃑"/>
            <m:ctrlPr>
              <w:rPr>
                <w:rFonts w:ascii="Cambria Math" w:hAnsi="Cambria Math"/>
                <w:i/>
              </w:rPr>
            </m:ctrlPr>
          </m:accPr>
          <m:e>
            <m:r>
              <w:rPr>
                <w:rFonts w:ascii="Cambria Math" w:hAnsi="Cambria Math"/>
              </w:rPr>
              <m:t>v</m:t>
            </m:r>
          </m:e>
        </m:acc>
      </m:oMath>
      <w:r>
        <w:t>.</w:t>
      </w:r>
      <w:r w:rsidR="0011232D">
        <w:t xml:space="preserve"> </w:t>
      </w:r>
      <m:oMath>
        <m:r>
          <w:rPr>
            <w:rFonts w:ascii="Cambria Math" w:hAnsi="Cambria Math"/>
          </w:rPr>
          <m:t>λ</m:t>
        </m:r>
      </m:oMath>
      <w:r w:rsidR="0011232D">
        <w:t xml:space="preserve"> is the eigenvalue ;-)</w:t>
      </w:r>
    </w:p>
    <w:p w14:paraId="69A27E48" w14:textId="19D38845" w:rsidR="0011232D" w:rsidRDefault="0011232D" w:rsidP="002D60B3"/>
    <w:p w14:paraId="631F790F" w14:textId="563FE65B" w:rsidR="0011232D" w:rsidRDefault="00D0013A" w:rsidP="002D60B3">
      <w:r>
        <w:t>Diagonal matrix is a matrix where all basis vectors are eigenvectors:</w:t>
      </w:r>
    </w:p>
    <w:p w14:paraId="6C750A72" w14:textId="611EAC00" w:rsidR="00D0013A" w:rsidRDefault="00D0013A" w:rsidP="002D60B3"/>
    <w:p w14:paraId="70B96E1D" w14:textId="4461B60D" w:rsidR="00D0013A" w:rsidRDefault="00D0013A" w:rsidP="002D60B3">
      <w:r w:rsidRPr="00D0013A">
        <w:lastRenderedPageBreak/>
        <w:drawing>
          <wp:inline distT="0" distB="0" distL="0" distR="0" wp14:anchorId="2B72FA3E" wp14:editId="1E231ECF">
            <wp:extent cx="5727700" cy="4993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4993640"/>
                    </a:xfrm>
                    <a:prstGeom prst="rect">
                      <a:avLst/>
                    </a:prstGeom>
                  </pic:spPr>
                </pic:pic>
              </a:graphicData>
            </a:graphic>
          </wp:inline>
        </w:drawing>
      </w:r>
    </w:p>
    <w:p w14:paraId="7391FC2B" w14:textId="4DC0DBDD" w:rsidR="00D0013A" w:rsidRDefault="00D0013A" w:rsidP="002D60B3"/>
    <w:p w14:paraId="7ABF9788" w14:textId="3CFF16EE" w:rsidR="00D0013A" w:rsidRDefault="00D0013A" w:rsidP="002D60B3">
      <w:r>
        <w:t>Finally, there is this concept of “</w:t>
      </w:r>
      <w:proofErr w:type="spellStart"/>
      <w:r>
        <w:t>eigenbasis</w:t>
      </w:r>
      <w:proofErr w:type="spellEnd"/>
      <w:r>
        <w:t>”. Basically, it’s about converting your matrix so that your basis vectors are eigenvectors as well. This, supposedly, makes some matrix operations much easier to carry out. However, not all matrices seem to have those eigenvectors and I have no clue how you happen to know that …</w:t>
      </w:r>
    </w:p>
    <w:p w14:paraId="211F78F0" w14:textId="4F6F45CF" w:rsidR="00D0013A" w:rsidRDefault="00D0013A" w:rsidP="002D60B3"/>
    <w:p w14:paraId="7AD5FFFF" w14:textId="3B2A6C58" w:rsidR="00D0013A" w:rsidRDefault="00D0013A" w:rsidP="002D60B3">
      <w:r>
        <w:t>All in all, lots of process, lots to digest, but I’m finally a step closer to understanding what I wanted to understand initially – PCA and SVD.</w:t>
      </w:r>
    </w:p>
    <w:p w14:paraId="658B2F8D" w14:textId="27AC2E48" w:rsidR="0044075A" w:rsidRDefault="0044075A">
      <w:r>
        <w:br w:type="page"/>
      </w:r>
    </w:p>
    <w:p w14:paraId="137855E1" w14:textId="72A199C1" w:rsidR="0044075A" w:rsidRDefault="0044075A" w:rsidP="0044075A">
      <w:pPr>
        <w:pStyle w:val="Heading2"/>
      </w:pPr>
      <w:r>
        <w:lastRenderedPageBreak/>
        <w:t>11.11.2019</w:t>
      </w:r>
    </w:p>
    <w:p w14:paraId="3C94734E" w14:textId="26184A49" w:rsidR="0044075A" w:rsidRDefault="0044075A" w:rsidP="0044075A"/>
    <w:p w14:paraId="0CE688EC" w14:textId="0B4A909C" w:rsidR="0044075A" w:rsidRDefault="0044075A" w:rsidP="0044075A">
      <w:r>
        <w:t>11:00</w:t>
      </w:r>
    </w:p>
    <w:p w14:paraId="469A62A6" w14:textId="2BC75A11" w:rsidR="0044075A" w:rsidRDefault="0044075A" w:rsidP="0044075A"/>
    <w:p w14:paraId="19D6F6E6" w14:textId="5764ADA3" w:rsidR="0044075A" w:rsidRDefault="0044075A" w:rsidP="0044075A">
      <w:r>
        <w:t>Going to watch the last episode of 3Blue1Brown series. Then going to jump into PCA to try to understand again.</w:t>
      </w:r>
    </w:p>
    <w:p w14:paraId="4C661929" w14:textId="03E016A9" w:rsidR="0044075A" w:rsidRDefault="0044075A" w:rsidP="0044075A"/>
    <w:p w14:paraId="46D1FFED" w14:textId="5EB9B672" w:rsidR="0044075A" w:rsidRDefault="0044075A" w:rsidP="0044075A">
      <w:r>
        <w:t>I remember that it had something to do with covariances matrix, so I need to figure that out as well.</w:t>
      </w:r>
    </w:p>
    <w:p w14:paraId="15992515" w14:textId="2F305F29" w:rsidR="00674B10" w:rsidRDefault="00674B10" w:rsidP="0044075A"/>
    <w:p w14:paraId="6DBF7B23" w14:textId="2F80F381" w:rsidR="00674B10" w:rsidRDefault="00674B10" w:rsidP="0044075A">
      <w:r>
        <w:t>So important thing to note is:</w:t>
      </w:r>
    </w:p>
    <w:p w14:paraId="010A690B" w14:textId="076C81EC" w:rsidR="00674B10" w:rsidRDefault="00674B10" w:rsidP="0044075A"/>
    <w:p w14:paraId="68C0F3AE" w14:textId="140AC529" w:rsidR="00674B10" w:rsidRDefault="00674B10" w:rsidP="00674B10">
      <w:pPr>
        <w:pStyle w:val="ListParagraph"/>
        <w:numPr>
          <w:ilvl w:val="0"/>
          <w:numId w:val="5"/>
        </w:numPr>
      </w:pPr>
      <w:r>
        <w:t>Vector can be anything. And funny enough, even functions ARE vectors, just infinitely many of them</w:t>
      </w:r>
    </w:p>
    <w:p w14:paraId="7C3A2669" w14:textId="77777777" w:rsidR="00674B10" w:rsidRDefault="00674B10" w:rsidP="00674B10">
      <w:pPr>
        <w:pStyle w:val="ListParagraph"/>
        <w:numPr>
          <w:ilvl w:val="0"/>
          <w:numId w:val="5"/>
        </w:numPr>
      </w:pPr>
      <w:r>
        <w:t>In order for function to be linear, it has to satisfy two properties:</w:t>
      </w:r>
    </w:p>
    <w:p w14:paraId="3830F9F0" w14:textId="33AB45EE" w:rsidR="004A6974" w:rsidRDefault="00674B10" w:rsidP="002D60B3">
      <w:pPr>
        <w:pStyle w:val="ListParagraph"/>
        <w:numPr>
          <w:ilvl w:val="1"/>
          <w:numId w:val="5"/>
        </w:numPr>
      </w:pPr>
      <w:r>
        <w:t>output of vector addition has to be same as output of applying function to vectors separately and then adding the result.</w:t>
      </w:r>
    </w:p>
    <w:p w14:paraId="721C3FB6" w14:textId="40A28F5A" w:rsidR="00674B10" w:rsidRDefault="00674B10" w:rsidP="00674B10">
      <w:pPr>
        <w:pStyle w:val="ListParagraph"/>
        <w:numPr>
          <w:ilvl w:val="1"/>
          <w:numId w:val="5"/>
        </w:numPr>
      </w:pPr>
      <w:r>
        <w:t>Applying transformation to scaled version of vector, has to be same as first applying the function then scaling the result</w:t>
      </w:r>
    </w:p>
    <w:p w14:paraId="37625599" w14:textId="12332FC6" w:rsidR="00674B10" w:rsidRDefault="00674B10" w:rsidP="00674B10">
      <w:pPr>
        <w:pStyle w:val="ListParagraph"/>
        <w:numPr>
          <w:ilvl w:val="0"/>
          <w:numId w:val="5"/>
        </w:numPr>
      </w:pPr>
      <w:r>
        <w:t>Derivative function is an example of LINEAR transformation</w:t>
      </w:r>
    </w:p>
    <w:p w14:paraId="50BC885C" w14:textId="3662C8E0" w:rsidR="00674B10" w:rsidRDefault="00674B10" w:rsidP="00674B10">
      <w:r w:rsidRPr="00674B10">
        <w:drawing>
          <wp:inline distT="0" distB="0" distL="0" distR="0" wp14:anchorId="26D69954" wp14:editId="00A789EC">
            <wp:extent cx="5727700" cy="147701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477010"/>
                    </a:xfrm>
                    <a:prstGeom prst="rect">
                      <a:avLst/>
                    </a:prstGeom>
                  </pic:spPr>
                </pic:pic>
              </a:graphicData>
            </a:graphic>
          </wp:inline>
        </w:drawing>
      </w:r>
    </w:p>
    <w:p w14:paraId="06C0FE50" w14:textId="3C6156AD" w:rsidR="00674B10" w:rsidRDefault="00674B10" w:rsidP="00674B10"/>
    <w:p w14:paraId="7D46EF7B" w14:textId="719CA2FA" w:rsidR="00674B10" w:rsidRDefault="00674B10" w:rsidP="00674B10">
      <w:r>
        <w:t>Funny enough, stuff from linear algebra can be applied to functions:</w:t>
      </w:r>
    </w:p>
    <w:p w14:paraId="2125354D" w14:textId="2B7A94C7" w:rsidR="00674B10" w:rsidRDefault="00674B10" w:rsidP="00674B10"/>
    <w:p w14:paraId="18AA6CEA" w14:textId="241A85BC" w:rsidR="00674B10" w:rsidRDefault="00674B10" w:rsidP="00674B10">
      <w:r w:rsidRPr="00674B10">
        <w:drawing>
          <wp:inline distT="0" distB="0" distL="0" distR="0" wp14:anchorId="66423D09" wp14:editId="12B425CB">
            <wp:extent cx="5727700" cy="24428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442845"/>
                    </a:xfrm>
                    <a:prstGeom prst="rect">
                      <a:avLst/>
                    </a:prstGeom>
                  </pic:spPr>
                </pic:pic>
              </a:graphicData>
            </a:graphic>
          </wp:inline>
        </w:drawing>
      </w:r>
    </w:p>
    <w:p w14:paraId="28893E7C" w14:textId="33AEBEE0" w:rsidR="00674B10" w:rsidRDefault="00674B10" w:rsidP="00674B10"/>
    <w:p w14:paraId="51DD5830" w14:textId="093B9506" w:rsidR="00674B10" w:rsidRDefault="00F94C0F" w:rsidP="00674B10">
      <w:r>
        <w:t>So, the point of this last lesson was that, vectors are just an abstract notion. They can be arrows, sequences of numbers or functions … In order for “something” to be treated as “vector space”, it has to confront to 8 axioms:</w:t>
      </w:r>
    </w:p>
    <w:p w14:paraId="4DD0B27D" w14:textId="5A5C3ECC" w:rsidR="00F94C0F" w:rsidRDefault="00F94C0F" w:rsidP="00674B10"/>
    <w:p w14:paraId="1FE20CB3" w14:textId="49F5F57E" w:rsidR="00F94C0F" w:rsidRDefault="00F94C0F" w:rsidP="00674B10">
      <w:r w:rsidRPr="00F94C0F">
        <w:lastRenderedPageBreak/>
        <w:drawing>
          <wp:inline distT="0" distB="0" distL="0" distR="0" wp14:anchorId="3BDBB9D5" wp14:editId="2DDE7331">
            <wp:extent cx="5727700" cy="3076575"/>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076575"/>
                    </a:xfrm>
                    <a:prstGeom prst="rect">
                      <a:avLst/>
                    </a:prstGeom>
                  </pic:spPr>
                </pic:pic>
              </a:graphicData>
            </a:graphic>
          </wp:inline>
        </w:drawing>
      </w:r>
    </w:p>
    <w:p w14:paraId="7BD7C2AE" w14:textId="29A304A8" w:rsidR="00F94C0F" w:rsidRDefault="00F94C0F" w:rsidP="00674B10"/>
    <w:p w14:paraId="6DF659F9" w14:textId="75BF736A" w:rsidR="00F94C0F" w:rsidRDefault="00F94C0F" w:rsidP="00674B10">
      <w:r>
        <w:t xml:space="preserve">Just … purely … awesome </w:t>
      </w:r>
      <w:r>
        <w:sym w:font="Wingdings" w:char="F04A"/>
      </w:r>
    </w:p>
    <w:p w14:paraId="4CBBAC1B" w14:textId="56C678B9" w:rsidR="00F94C0F" w:rsidRDefault="00F94C0F" w:rsidP="00674B10"/>
    <w:p w14:paraId="17124726" w14:textId="41FF5E2B" w:rsidR="00F94C0F" w:rsidRDefault="00F94C0F" w:rsidP="00674B10">
      <w:r>
        <w:t xml:space="preserve">Ok, next step is, let’s see a bit about PCA and </w:t>
      </w:r>
      <w:proofErr w:type="spellStart"/>
      <w:proofErr w:type="gramStart"/>
      <w:r>
        <w:t>it’s</w:t>
      </w:r>
      <w:proofErr w:type="spellEnd"/>
      <w:proofErr w:type="gramEnd"/>
      <w:r>
        <w:t xml:space="preserve"> inner workings.</w:t>
      </w:r>
    </w:p>
    <w:p w14:paraId="7CCC5D87" w14:textId="472CEFF1" w:rsidR="00D26361" w:rsidRDefault="00D26361" w:rsidP="00674B10"/>
    <w:p w14:paraId="21FDB99C" w14:textId="7E2CAB26" w:rsidR="00D26361" w:rsidRDefault="00D26361" w:rsidP="00674B10">
      <w:r>
        <w:t>So, quick reminder, this is what I said 5 days ago:</w:t>
      </w:r>
    </w:p>
    <w:p w14:paraId="12AED608" w14:textId="5855A2E2" w:rsidR="00D26361" w:rsidRDefault="00D26361" w:rsidP="00674B10"/>
    <w:p w14:paraId="5D0CB201" w14:textId="4B15BD75" w:rsidR="00D26361" w:rsidRDefault="00D26361" w:rsidP="00D26361">
      <w:pPr>
        <w:rPr>
          <w:i/>
          <w:iCs/>
        </w:rPr>
      </w:pPr>
      <w:r w:rsidRPr="00D26361">
        <w:rPr>
          <w:i/>
          <w:iCs/>
        </w:rPr>
        <w:t xml:space="preserve">So, next tasks </w:t>
      </w:r>
      <w:r w:rsidRPr="00D26361">
        <w:rPr>
          <w:i/>
          <w:iCs/>
        </w:rPr>
        <w:sym w:font="Wingdings" w:char="F0E0"/>
      </w:r>
      <w:r w:rsidRPr="00D26361">
        <w:rPr>
          <w:i/>
          <w:iCs/>
        </w:rPr>
        <w:t xml:space="preserve"> recall the Dot product, try to understand the PCA and hopefully try to understand the SVD. Yeah, it can be done using the </w:t>
      </w:r>
      <w:proofErr w:type="spellStart"/>
      <w:r w:rsidRPr="00D26361">
        <w:rPr>
          <w:i/>
          <w:iCs/>
        </w:rPr>
        <w:t>numpy</w:t>
      </w:r>
      <w:proofErr w:type="spellEnd"/>
      <w:r w:rsidRPr="00D26361">
        <w:rPr>
          <w:i/>
          <w:iCs/>
        </w:rPr>
        <w:t xml:space="preserve"> </w:t>
      </w:r>
      <w:proofErr w:type="gramStart"/>
      <w:r w:rsidRPr="00D26361">
        <w:rPr>
          <w:i/>
          <w:iCs/>
        </w:rPr>
        <w:t>library</w:t>
      </w:r>
      <w:proofErr w:type="gramEnd"/>
      <w:r w:rsidRPr="00D26361">
        <w:rPr>
          <w:i/>
          <w:iCs/>
        </w:rPr>
        <w:t xml:space="preserve"> but I actually want to see what it is really …</w:t>
      </w:r>
    </w:p>
    <w:p w14:paraId="1C121D54" w14:textId="7DFBE199" w:rsidR="00D26361" w:rsidRDefault="00D26361" w:rsidP="00D26361">
      <w:pPr>
        <w:rPr>
          <w:i/>
          <w:iCs/>
        </w:rPr>
      </w:pPr>
    </w:p>
    <w:p w14:paraId="430AB2BA" w14:textId="352CF391" w:rsidR="00D26361" w:rsidRPr="00D26361" w:rsidRDefault="00D26361" w:rsidP="00D26361">
      <w:r>
        <w:t>Well, I recalled what Dot product is, and now it’s time to try to put that into understanding what PCA is. Also, what I want to do is find some language/program/environment where I can play with vectors</w:t>
      </w:r>
      <w:proofErr w:type="gramStart"/>
      <w:r>
        <w:t xml:space="preserve"> ..</w:t>
      </w:r>
      <w:proofErr w:type="gramEnd"/>
      <w:r>
        <w:t xml:space="preserve"> Maybe just learning the 3Blue1Brown’s Math lib is all I need?</w:t>
      </w:r>
    </w:p>
    <w:p w14:paraId="685697DC" w14:textId="130C8569" w:rsidR="00D26361" w:rsidRDefault="00D26361" w:rsidP="00674B10"/>
    <w:p w14:paraId="6266CCD5" w14:textId="7E6D246A" w:rsidR="000A38CB" w:rsidRDefault="000A38CB" w:rsidP="00674B10">
      <w:r>
        <w:t xml:space="preserve">Ok so, after watching the </w:t>
      </w:r>
      <w:hyperlink r:id="rId62" w:history="1">
        <w:r w:rsidRPr="000A38CB">
          <w:rPr>
            <w:rStyle w:val="Hyperlink"/>
          </w:rPr>
          <w:t>first video</w:t>
        </w:r>
      </w:hyperlink>
      <w:r>
        <w:t xml:space="preserve">, the point is that what PCA does is finds the basis where if we project all vectors we get a maximum variance. So that’s kind of the essence of it, the next axis has to be orthogonal to the first one (cosine = 0?). And that’s actually, probably, the ESSENCE of it. Now, from what I understood, how it FINDS that is something called the Eigenproblem? Or </w:t>
      </w:r>
      <w:proofErr w:type="spellStart"/>
      <w:r>
        <w:t>Eigenresolver</w:t>
      </w:r>
      <w:proofErr w:type="spellEnd"/>
      <w:r>
        <w:t>? Not sure yet but I’m checking.</w:t>
      </w:r>
    </w:p>
    <w:p w14:paraId="3C1AE22E" w14:textId="5A0CCF7C" w:rsidR="00467669" w:rsidRDefault="00467669" w:rsidP="00674B10"/>
    <w:p w14:paraId="3880C062" w14:textId="3369D4AA" w:rsidR="00467669" w:rsidRDefault="00467669" w:rsidP="00674B10">
      <w:r>
        <w:t>Ok, at this point I actually tend to believe I do get some wider picture. This is the first time that I was able to read the “Recommender systems” book and to, more or less, follow what’s being talked about in “Latent factor models”. Which is a NEW thing for me, even being able to follow …. Hu-fuckin’-ray, I say!</w:t>
      </w:r>
    </w:p>
    <w:p w14:paraId="7E103DE5" w14:textId="5023669D" w:rsidR="00467669" w:rsidRDefault="00467669" w:rsidP="00674B10"/>
    <w:p w14:paraId="1EC7D5E9" w14:textId="2313B7C1" w:rsidR="00467669" w:rsidRDefault="00467669" w:rsidP="00674B10">
      <w:r>
        <w:t xml:space="preserve">So, my overall picture is that, apparently, by matrix decomposition, you actually decompose the data into those hidden factors which seem to describe the movies and </w:t>
      </w:r>
      <w:proofErr w:type="gramStart"/>
      <w:r>
        <w:t>users</w:t>
      </w:r>
      <w:proofErr w:type="gramEnd"/>
      <w:r>
        <w:t xml:space="preserve"> preferences. As in </w:t>
      </w:r>
      <w:r>
        <w:sym w:font="Wingdings" w:char="F0E0"/>
      </w:r>
      <w:r>
        <w:t xml:space="preserve"> you actually decompose the user x movie matrix into users and their preferences for certain genres, while other matrices represent the movies and their genres. I would assume that somehow, through combination of these, you get the predicted rating or whatever … Yet, still a road ahead of me.</w:t>
      </w:r>
    </w:p>
    <w:p w14:paraId="467D2860" w14:textId="4A82CCBB" w:rsidR="00F66FED" w:rsidRDefault="00F66FED" w:rsidP="00674B10"/>
    <w:p w14:paraId="16F50451" w14:textId="0E1825F5" w:rsidR="00F66FED" w:rsidRDefault="00F66FED" w:rsidP="00674B10">
      <w:r>
        <w:lastRenderedPageBreak/>
        <w:t>Ok, here’s a battle plan for next hour or so:</w:t>
      </w:r>
    </w:p>
    <w:p w14:paraId="4F74EA51" w14:textId="534DF5C0" w:rsidR="00F66FED" w:rsidRDefault="00F66FED" w:rsidP="00674B10"/>
    <w:p w14:paraId="70D995CC" w14:textId="0D5E23C2" w:rsidR="00F66FED" w:rsidRDefault="00F66FED" w:rsidP="00F66FED">
      <w:pPr>
        <w:pStyle w:val="ListParagraph"/>
        <w:numPr>
          <w:ilvl w:val="0"/>
          <w:numId w:val="6"/>
        </w:numPr>
      </w:pPr>
      <w:r>
        <w:t>Read about knowledge-based systems and eventually “other” types of systems</w:t>
      </w:r>
    </w:p>
    <w:p w14:paraId="6F8E92FB" w14:textId="3C377E6E" w:rsidR="00F66FED" w:rsidRDefault="00F66FED" w:rsidP="00F66FED">
      <w:pPr>
        <w:pStyle w:val="ListParagraph"/>
        <w:numPr>
          <w:ilvl w:val="0"/>
          <w:numId w:val="6"/>
        </w:numPr>
      </w:pPr>
      <w:r>
        <w:t xml:space="preserve">Try playing with </w:t>
      </w:r>
      <w:proofErr w:type="spellStart"/>
      <w:r>
        <w:t>Manim</w:t>
      </w:r>
      <w:proofErr w:type="spellEnd"/>
      <w:r>
        <w:t xml:space="preserve"> library. I’d like to get a sense of what I’m actually doing at all and eventually try to figure out SVD stuff</w:t>
      </w:r>
    </w:p>
    <w:p w14:paraId="37FA1582" w14:textId="481B3D41" w:rsidR="00F66FED" w:rsidRDefault="00F66FED" w:rsidP="00F66FED">
      <w:pPr>
        <w:pStyle w:val="ListParagraph"/>
        <w:numPr>
          <w:ilvl w:val="0"/>
          <w:numId w:val="6"/>
        </w:numPr>
      </w:pPr>
      <w:r>
        <w:t>Write about knowledge-based systems</w:t>
      </w:r>
    </w:p>
    <w:p w14:paraId="5809B36A" w14:textId="75515891" w:rsidR="00F66FED" w:rsidRDefault="00F66FED" w:rsidP="00F66FED"/>
    <w:p w14:paraId="4CBFA431" w14:textId="4015FE87" w:rsidR="00F66FED" w:rsidRPr="00F66FED" w:rsidRDefault="00F66FED" w:rsidP="00F66FED">
      <w:r w:rsidRPr="00F66FED">
        <w:rPr>
          <w:b/>
          <w:bCs/>
        </w:rPr>
        <w:t>It’s important noting that, at this point, I’m still pretty blurry about what SVD does.</w:t>
      </w:r>
      <w:r>
        <w:t xml:space="preserve"> As in – it looks like I’ll actually never understand it in order to implement it fully.</w:t>
      </w:r>
      <w:bookmarkStart w:id="0" w:name="_GoBack"/>
      <w:bookmarkEnd w:id="0"/>
    </w:p>
    <w:p w14:paraId="0E3DED47" w14:textId="77777777" w:rsidR="00453F32" w:rsidRPr="009E0EF4" w:rsidRDefault="00453F32" w:rsidP="00674B10"/>
    <w:sectPr w:rsidR="00453F32" w:rsidRPr="009E0EF4"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C77CF"/>
    <w:multiLevelType w:val="hybridMultilevel"/>
    <w:tmpl w:val="0F00D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781796"/>
    <w:multiLevelType w:val="hybridMultilevel"/>
    <w:tmpl w:val="9E7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4680A"/>
    <w:rsid w:val="000717CE"/>
    <w:rsid w:val="000A38CB"/>
    <w:rsid w:val="000A69BC"/>
    <w:rsid w:val="0011045F"/>
    <w:rsid w:val="0011232D"/>
    <w:rsid w:val="00177339"/>
    <w:rsid w:val="001A3EFF"/>
    <w:rsid w:val="00236776"/>
    <w:rsid w:val="002D60B3"/>
    <w:rsid w:val="00344B1F"/>
    <w:rsid w:val="00357E4E"/>
    <w:rsid w:val="003B5E4B"/>
    <w:rsid w:val="00401E12"/>
    <w:rsid w:val="0044075A"/>
    <w:rsid w:val="00453F32"/>
    <w:rsid w:val="00465E73"/>
    <w:rsid w:val="00467669"/>
    <w:rsid w:val="00474743"/>
    <w:rsid w:val="0048743F"/>
    <w:rsid w:val="004A6974"/>
    <w:rsid w:val="004F7226"/>
    <w:rsid w:val="00532EFF"/>
    <w:rsid w:val="005600BE"/>
    <w:rsid w:val="0056329E"/>
    <w:rsid w:val="005733F5"/>
    <w:rsid w:val="005F6953"/>
    <w:rsid w:val="00620092"/>
    <w:rsid w:val="00627402"/>
    <w:rsid w:val="0063599E"/>
    <w:rsid w:val="00674B10"/>
    <w:rsid w:val="00675748"/>
    <w:rsid w:val="006A51D9"/>
    <w:rsid w:val="007361CA"/>
    <w:rsid w:val="007379E4"/>
    <w:rsid w:val="00761FC4"/>
    <w:rsid w:val="0077215A"/>
    <w:rsid w:val="007826EF"/>
    <w:rsid w:val="007E27B1"/>
    <w:rsid w:val="007F617B"/>
    <w:rsid w:val="00807BCC"/>
    <w:rsid w:val="0089523E"/>
    <w:rsid w:val="008A16E2"/>
    <w:rsid w:val="008B723D"/>
    <w:rsid w:val="00903201"/>
    <w:rsid w:val="0099397C"/>
    <w:rsid w:val="00996C1E"/>
    <w:rsid w:val="009B520F"/>
    <w:rsid w:val="009E0EF4"/>
    <w:rsid w:val="009F3D09"/>
    <w:rsid w:val="00A11F57"/>
    <w:rsid w:val="00A20F66"/>
    <w:rsid w:val="00A22357"/>
    <w:rsid w:val="00A7712F"/>
    <w:rsid w:val="00A93E79"/>
    <w:rsid w:val="00AB2AED"/>
    <w:rsid w:val="00B0347E"/>
    <w:rsid w:val="00B277B7"/>
    <w:rsid w:val="00B94B23"/>
    <w:rsid w:val="00BC29DA"/>
    <w:rsid w:val="00C80731"/>
    <w:rsid w:val="00C86BBA"/>
    <w:rsid w:val="00CA138E"/>
    <w:rsid w:val="00CA730D"/>
    <w:rsid w:val="00CF7405"/>
    <w:rsid w:val="00D0013A"/>
    <w:rsid w:val="00D26361"/>
    <w:rsid w:val="00D33BD5"/>
    <w:rsid w:val="00D92FBF"/>
    <w:rsid w:val="00DB7464"/>
    <w:rsid w:val="00DF37C4"/>
    <w:rsid w:val="00E01086"/>
    <w:rsid w:val="00E64D89"/>
    <w:rsid w:val="00EA4EBF"/>
    <w:rsid w:val="00EA70C2"/>
    <w:rsid w:val="00F24E76"/>
    <w:rsid w:val="00F53636"/>
    <w:rsid w:val="00F66FED"/>
    <w:rsid w:val="00F7017C"/>
    <w:rsid w:val="00F84729"/>
    <w:rsid w:val="00F93213"/>
    <w:rsid w:val="00F94C0F"/>
    <w:rsid w:val="00FA5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26" Type="http://schemas.openxmlformats.org/officeDocument/2006/relationships/image" Target="media/image9.png"/><Relationship Id="rId39" Type="http://schemas.openxmlformats.org/officeDocument/2006/relationships/hyperlink" Target="https://youtu.be/uQhTuRlWMxw?list=PLZHQObOWTQDPD3MizzM2xVFitgF8hE_ab&amp;t=507" TargetMode="External"/><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 Id="rId63" Type="http://schemas.openxmlformats.org/officeDocument/2006/relationships/fontTable" Target="fontTable.xml"/><Relationship Id="rId7" Type="http://schemas.openxmlformats.org/officeDocument/2006/relationships/hyperlink" Target="https://www.youtube.com/watch?v=LyGKycYT2v0"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6.png"/><Relationship Id="rId5" Type="http://schemas.openxmlformats.org/officeDocument/2006/relationships/hyperlink" Target="https://towardsdatascience.com/singular-value-decomposition-example-in-python-dab2507d85a0" TargetMode="External"/><Relationship Id="rId61" Type="http://schemas.openxmlformats.org/officeDocument/2006/relationships/image" Target="media/image29.png"/><Relationship Id="rId19" Type="http://schemas.openxmlformats.org/officeDocument/2006/relationships/hyperlink" Target="https://youtu.be/kYB8IZa5AuE?list=PLZHQObOWTQDPD3MizzM2xVFitgF8hE_ab"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theme" Target="theme/theme1.xm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59"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62" Type="http://schemas.openxmlformats.org/officeDocument/2006/relationships/hyperlink" Target="https://www.youtube.com/watch?v=kw9R0nD69OU" TargetMode="External"/><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2700</TotalTime>
  <Pages>23</Pages>
  <Words>3224</Words>
  <Characters>18382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79</cp:revision>
  <dcterms:created xsi:type="dcterms:W3CDTF">2019-11-06T07:39:00Z</dcterms:created>
  <dcterms:modified xsi:type="dcterms:W3CDTF">2019-11-11T13:11:00Z</dcterms:modified>
</cp:coreProperties>
</file>